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Harmonogram pracy specjalistów w roku szkolnym 2023/2024</w:t>
      </w:r>
    </w:p>
    <w:p>
      <w:pPr>
        <w:pStyle w:val="Gwka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</w:t>
      </w:r>
      <w:r>
        <w:rPr>
          <w:rFonts w:cs="Times New Roman" w:ascii="Times New Roman" w:hAnsi="Times New Roman"/>
          <w:b/>
          <w:sz w:val="28"/>
          <w:szCs w:val="28"/>
        </w:rPr>
        <w:t>bowiązujący od 06.05.2024 r.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Psycholog – mgr Justyna Obrzut</w:t>
      </w:r>
    </w:p>
    <w:tbl>
      <w:tblPr>
        <w:tblStyle w:val="Jasnalistaakcent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1842"/>
        <w:gridCol w:w="1843"/>
        <w:gridCol w:w="1842"/>
        <w:gridCol w:w="1843"/>
      </w:tblGrid>
      <w:tr>
        <w:trPr>
          <w:cnfStyle w:val="1000000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Środa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Piątek</w:t>
            </w:r>
          </w:p>
        </w:tc>
      </w:tr>
      <w:tr>
        <w:trPr>
          <w:cnfStyle w:val="0000001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11.00 – 16.00</w:t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8:00 – 12:00</w:t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Pedagog szkolny – mgr Jolanta Dudczyk</w:t>
      </w:r>
    </w:p>
    <w:tbl>
      <w:tblPr>
        <w:tblStyle w:val="Jasnalistaakcent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1842"/>
        <w:gridCol w:w="1843"/>
        <w:gridCol w:w="1842"/>
        <w:gridCol w:w="1843"/>
      </w:tblGrid>
      <w:tr>
        <w:trPr>
          <w:cnfStyle w:val="1000000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Środa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Piątek</w:t>
            </w:r>
          </w:p>
        </w:tc>
      </w:tr>
      <w:tr>
        <w:trPr>
          <w:cnfStyle w:val="0000001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10:15 – 14:15</w:t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Pedagog specjalny – mgr Agata Bargieł</w:t>
      </w:r>
    </w:p>
    <w:tbl>
      <w:tblPr>
        <w:tblStyle w:val="Jasnalistaakcent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1842"/>
        <w:gridCol w:w="1843"/>
        <w:gridCol w:w="1842"/>
        <w:gridCol w:w="1843"/>
      </w:tblGrid>
      <w:tr>
        <w:trPr>
          <w:cnfStyle w:val="1000000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Środa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Piątek</w:t>
            </w:r>
          </w:p>
        </w:tc>
      </w:tr>
      <w:tr>
        <w:trPr>
          <w:cnfStyle w:val="0000001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13:30 – 15:20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11:40 – 15:00</w:t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13:30 – 15:00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12:40 – 15:00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Logopeda – mgr Ewelina Faron</w:t>
      </w:r>
    </w:p>
    <w:tbl>
      <w:tblPr>
        <w:tblStyle w:val="Jasnalistaakcent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1842"/>
        <w:gridCol w:w="1843"/>
        <w:gridCol w:w="1842"/>
        <w:gridCol w:w="1843"/>
      </w:tblGrid>
      <w:tr>
        <w:trPr>
          <w:cnfStyle w:val="1000000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Środa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Piątek</w:t>
            </w:r>
          </w:p>
        </w:tc>
      </w:tr>
      <w:tr>
        <w:trPr>
          <w:cnfStyle w:val="0000001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7:30 – 8:30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7:30 – 8:30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7:30 – 8:30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11:20 – 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:20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13:10 – 14:10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12:15 – 13:15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13:10 – 14:10 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Terapeuta pedagogiczny – mgr Alicja Sławek</w:t>
      </w:r>
    </w:p>
    <w:tbl>
      <w:tblPr>
        <w:tblStyle w:val="Jasnalistaakcent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1842"/>
        <w:gridCol w:w="1843"/>
        <w:gridCol w:w="1842"/>
        <w:gridCol w:w="1843"/>
      </w:tblGrid>
      <w:tr>
        <w:trPr>
          <w:cnfStyle w:val="1000000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Środa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Piątek</w:t>
            </w:r>
          </w:p>
        </w:tc>
      </w:tr>
      <w:tr>
        <w:trPr>
          <w:cnfStyle w:val="0000001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11:20 – 13:20</w:t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12:15 – 13:15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Terapeuta pedagogiczny – mgr Halina Śmierciak</w:t>
      </w:r>
    </w:p>
    <w:tbl>
      <w:tblPr>
        <w:tblStyle w:val="Jasnalistaakcent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1842"/>
        <w:gridCol w:w="1843"/>
        <w:gridCol w:w="1842"/>
        <w:gridCol w:w="1843"/>
      </w:tblGrid>
      <w:tr>
        <w:trPr>
          <w:cnfStyle w:val="1000000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Środa</w:t>
            </w:r>
          </w:p>
        </w:tc>
        <w:tc>
          <w:tcPr>
            <w:tcW w:w="1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FFFFFF"/>
                <w:kern w:val="0"/>
                <w:sz w:val="28"/>
                <w:szCs w:val="28"/>
                <w:lang w:val="pl-PL" w:eastAsia="en-US" w:bidi="ar-SA"/>
              </w:rPr>
              <w:t>Piątek</w:t>
            </w:r>
          </w:p>
        </w:tc>
      </w:tr>
      <w:tr>
        <w:trPr>
          <w:cnfStyle w:val="000000100000"/>
        </w:trPr>
        <w:tc>
          <w:tcPr>
            <w:tcW w:w="1842" w:type="dxa"/>
            <w:cnfStyle w:val="001000000000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2" w:type="dxa"/>
            <w:tcBorders>
              <w:top w:val="single" w:sz="4" w:space="0" w:color="00B050"/>
              <w:bottom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14:05 – 15:05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13:10 – 14:10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Gwka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54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b612d7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b612d7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b612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b612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015a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9015a6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LibreOffice/7.1.2.2$Windows_X86_64 LibreOffice_project/8a45595d069ef5570103caea1b71cc9d82b2aae4</Application>
  <AppVersion>15.0000</AppVersion>
  <Pages>1</Pages>
  <Words>120</Words>
  <Characters>770</Characters>
  <CharactersWithSpaces>844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2024-05-30T16:31:00Z</dcterms:created>
  <dc:creator>PC</dc:creator>
  <dc:description/>
  <dc:language>pl-PL</dc:language>
  <cp:lastModifiedBy/>
  <cp:lastPrinted>2024-05-30T16:32:00Z</cp:lastPrinted>
  <dcterms:modified xsi:type="dcterms:W3CDTF">2024-06-02T15:36:57Z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